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89C">
      <w:pPr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4C2148">
        <w:rPr>
          <w:sz w:val="28"/>
        </w:rPr>
        <w:t>858</w:t>
      </w:r>
      <w:r>
        <w:rPr>
          <w:sz w:val="28"/>
        </w:rPr>
        <w:t>-2201/202</w:t>
      </w:r>
      <w:r w:rsidR="002F5E36">
        <w:rPr>
          <w:sz w:val="28"/>
        </w:rPr>
        <w:t>5</w:t>
      </w:r>
    </w:p>
    <w:p w:rsidR="0087689C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="006464D1">
        <w:rPr>
          <w:sz w:val="28"/>
        </w:rPr>
        <w:t>*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7689C">
      <w:pPr>
        <w:ind w:firstLine="709"/>
        <w:jc w:val="center"/>
        <w:rPr>
          <w:sz w:val="28"/>
        </w:rPr>
      </w:pPr>
    </w:p>
    <w:p w:rsidR="0087689C">
      <w:pPr>
        <w:ind w:firstLine="283"/>
        <w:rPr>
          <w:sz w:val="28"/>
        </w:rPr>
      </w:pPr>
      <w:r>
        <w:rPr>
          <w:sz w:val="28"/>
        </w:rPr>
        <w:t>03 сентября</w:t>
      </w:r>
      <w:r w:rsidR="002F5E36">
        <w:rPr>
          <w:sz w:val="28"/>
        </w:rPr>
        <w:t xml:space="preserve"> 2025</w:t>
      </w:r>
      <w:r w:rsidR="00504485">
        <w:rPr>
          <w:sz w:val="28"/>
        </w:rPr>
        <w:t xml:space="preserve"> года                                                          г. Нягань ХМАО-Югры</w:t>
      </w:r>
    </w:p>
    <w:p w:rsidR="0087689C">
      <w:pPr>
        <w:ind w:firstLine="283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1 Няганского судебного района Ханты-Мансийского автономного округа – Югры Л.Г.Волкова, 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рассмотрев дело об административном правонарушении в отношении </w:t>
      </w:r>
      <w:r w:rsidRPr="006464D1" w:rsidR="006464D1">
        <w:rPr>
          <w:rFonts w:ascii="Times New Roman" w:hAnsi="Times New Roman"/>
          <w:sz w:val="28"/>
        </w:rPr>
        <w:t>Белоглазова Артёма Александровича, * года рождения, уроженца *, гражданина РФ, *, работающего *, проживающего по адресу: ХМАО-Югра, *,</w:t>
      </w:r>
    </w:p>
    <w:p w:rsidR="0087689C">
      <w:pPr>
        <w:pStyle w:val="a1"/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</w:t>
      </w:r>
      <w:r>
        <w:rPr>
          <w:rFonts w:ascii="Times New Roman" w:hAnsi="Times New Roman"/>
          <w:sz w:val="28"/>
        </w:rPr>
        <w:t>логах и сборах сроков представления налоговой декларации в налоговый орган по месту учета,</w:t>
      </w:r>
    </w:p>
    <w:p w:rsidR="0087689C">
      <w:pPr>
        <w:ind w:firstLine="709"/>
        <w:jc w:val="both"/>
        <w:rPr>
          <w:sz w:val="28"/>
        </w:rPr>
      </w:pPr>
    </w:p>
    <w:p w:rsidR="0087689C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87689C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887DCF">
        <w:rPr>
          <w:spacing w:val="-2"/>
          <w:sz w:val="28"/>
        </w:rPr>
        <w:t>апреля 2025</w:t>
      </w:r>
      <w:r>
        <w:rPr>
          <w:spacing w:val="-2"/>
          <w:sz w:val="28"/>
        </w:rPr>
        <w:t xml:space="preserve"> года </w:t>
      </w:r>
      <w:r w:rsidRPr="004C2148" w:rsidR="004C2148">
        <w:rPr>
          <w:spacing w:val="-2"/>
          <w:sz w:val="28"/>
        </w:rPr>
        <w:t xml:space="preserve">Белоглазов А.А., являясь должностным лицом –   </w:t>
      </w:r>
      <w:r w:rsidR="006464D1">
        <w:rPr>
          <w:spacing w:val="-2"/>
          <w:sz w:val="28"/>
        </w:rPr>
        <w:t>*</w:t>
      </w:r>
      <w:r w:rsidRPr="004C2148" w:rsidR="004C2148">
        <w:rPr>
          <w:spacing w:val="-2"/>
          <w:sz w:val="28"/>
        </w:rPr>
        <w:t xml:space="preserve">, зарегистрированного по адресу: ХМАО-Югра, </w:t>
      </w:r>
      <w:r w:rsidR="006464D1">
        <w:rPr>
          <w:spacing w:val="-2"/>
          <w:sz w:val="28"/>
        </w:rPr>
        <w:t>*</w:t>
      </w:r>
      <w:r>
        <w:rPr>
          <w:spacing w:val="-2"/>
          <w:sz w:val="28"/>
        </w:rPr>
        <w:t>,</w:t>
      </w:r>
      <w:r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 в Межрайонную инспекцию Федеральной налоговой службы № 2 по ХМАО – Югре расчет по страховым взносам за </w:t>
      </w:r>
      <w:r w:rsidR="00887DCF">
        <w:rPr>
          <w:sz w:val="28"/>
        </w:rPr>
        <w:t>3 месяца 2025</w:t>
      </w:r>
      <w:r>
        <w:rPr>
          <w:sz w:val="28"/>
        </w:rPr>
        <w:t xml:space="preserve"> года, чем нарушил пункт 7 статьи 431 Налогового кодекса Российской Федерации.  </w:t>
      </w:r>
    </w:p>
    <w:p w:rsidR="004C2148" w:rsidRPr="004C2148" w:rsidP="004C2148">
      <w:pPr>
        <w:pStyle w:val="NoSpacing"/>
        <w:ind w:firstLine="708"/>
        <w:jc w:val="both"/>
        <w:rPr>
          <w:sz w:val="28"/>
        </w:rPr>
      </w:pPr>
      <w:r w:rsidRPr="004C2148">
        <w:rPr>
          <w:sz w:val="28"/>
        </w:rPr>
        <w:t>Должностное лицо Белоглазов А.А., о дне, времени и месте рассмотрения дела извещался заказными письмами, направленными в его адрес, а также по адресу регистрации юр</w:t>
      </w:r>
      <w:r w:rsidRPr="004C2148">
        <w:rPr>
          <w:sz w:val="28"/>
        </w:rPr>
        <w:t>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хранения.</w:t>
      </w:r>
    </w:p>
    <w:p w:rsidR="004C2148" w:rsidRPr="004C2148" w:rsidP="004C2148">
      <w:pPr>
        <w:pStyle w:val="NoSpacing"/>
        <w:ind w:firstLine="708"/>
        <w:jc w:val="both"/>
        <w:rPr>
          <w:sz w:val="28"/>
        </w:rPr>
      </w:pPr>
      <w:r w:rsidRPr="004C2148">
        <w:rPr>
          <w:sz w:val="28"/>
        </w:rPr>
        <w:t>Согласно пункта 6 Постановления Пленума Верховного Суда РФ от 24 марта 2005 г. № 5 "О некоторых в</w:t>
      </w:r>
      <w:r w:rsidRPr="004C2148">
        <w:rPr>
          <w:sz w:val="28"/>
        </w:rPr>
        <w:t>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</w:t>
      </w:r>
      <w:r w:rsidRPr="004C2148">
        <w:rPr>
          <w:sz w:val="28"/>
        </w:rPr>
        <w:t>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</w:t>
      </w:r>
      <w:r w:rsidRPr="004C2148">
        <w:rPr>
          <w:sz w:val="28"/>
        </w:rPr>
        <w:t>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87689C" w:rsidP="004C2148">
      <w:pPr>
        <w:pStyle w:val="NoSpacing"/>
        <w:ind w:firstLine="708"/>
        <w:jc w:val="both"/>
        <w:rPr>
          <w:sz w:val="28"/>
        </w:rPr>
      </w:pPr>
      <w:r w:rsidRPr="004C2148">
        <w:rPr>
          <w:sz w:val="28"/>
        </w:rPr>
        <w:t>В связи с вы</w:t>
      </w:r>
      <w:r w:rsidRPr="004C2148">
        <w:rPr>
          <w:sz w:val="28"/>
        </w:rPr>
        <w:t>шеизложенным, мировой судья считает возможным рассмотреть дело об административном правонарушении в отсутствии должностного лица Белоглазова А.А</w:t>
      </w:r>
      <w:r w:rsidR="00504485">
        <w:rPr>
          <w:sz w:val="28"/>
        </w:rPr>
        <w:t>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4C2148">
        <w:rPr>
          <w:spacing w:val="-2"/>
          <w:sz w:val="28"/>
        </w:rPr>
        <w:t>Белоглазова А.А</w:t>
      </w:r>
      <w:r>
        <w:rPr>
          <w:spacing w:val="-2"/>
          <w:sz w:val="28"/>
        </w:rPr>
        <w:t xml:space="preserve">. в совершении </w:t>
      </w:r>
      <w:r>
        <w:rPr>
          <w:spacing w:val="-2"/>
          <w:sz w:val="28"/>
        </w:rPr>
        <w:t xml:space="preserve">административного правонарушения, </w:t>
      </w:r>
      <w:r>
        <w:rPr>
          <w:spacing w:val="-2"/>
          <w:sz w:val="28"/>
        </w:rPr>
        <w:t>предусмотренного статьи 15.5 Кодекса Российской Федерации об административных правонарушениях, установленной по следующим основаниям.</w:t>
      </w:r>
    </w:p>
    <w:p w:rsidR="0087689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</w:t>
      </w:r>
      <w:r>
        <w:rPr>
          <w:spacing w:val="-2"/>
          <w:sz w:val="28"/>
        </w:rPr>
        <w:t>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7689C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</w:t>
      </w:r>
      <w:r>
        <w:rPr>
          <w:sz w:val="28"/>
        </w:rPr>
        <w:t>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25-го числа месяца, следующего за расчетным (отчетным) периодом</w:t>
      </w:r>
      <w:r>
        <w:rPr>
          <w:sz w:val="28"/>
        </w:rPr>
        <w:t xml:space="preserve">, в частности, в налоговый орган по месту </w:t>
      </w:r>
      <w:r w:rsidR="00A07F41">
        <w:rPr>
          <w:color w:val="FF0000"/>
          <w:sz w:val="28"/>
        </w:rPr>
        <w:t>учета расчета по страховым взносам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</w:t>
      </w:r>
      <w:r>
        <w:rPr>
          <w:sz w:val="28"/>
        </w:rPr>
        <w:t>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887DCF">
        <w:rPr>
          <w:sz w:val="28"/>
        </w:rPr>
        <w:t>3 месяца 2025</w:t>
      </w:r>
      <w:r>
        <w:rPr>
          <w:sz w:val="28"/>
        </w:rPr>
        <w:t xml:space="preserve"> года, установленный законодате</w:t>
      </w:r>
      <w:r>
        <w:rPr>
          <w:sz w:val="28"/>
        </w:rPr>
        <w:t xml:space="preserve">льством о налогах и сборах не позднее                           25 </w:t>
      </w:r>
      <w:r w:rsidR="00887DCF">
        <w:rPr>
          <w:sz w:val="28"/>
        </w:rPr>
        <w:t>апреля 2025</w:t>
      </w:r>
      <w:r>
        <w:rPr>
          <w:sz w:val="28"/>
        </w:rPr>
        <w:t xml:space="preserve"> года до 24 часов 00 минут (в случае направления сведений по почте).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Таким образом, расчет по страховым взносам за </w:t>
      </w:r>
      <w:r w:rsidR="00887DCF">
        <w:rPr>
          <w:sz w:val="28"/>
        </w:rPr>
        <w:t>3 месяца 2025</w:t>
      </w:r>
      <w:r>
        <w:rPr>
          <w:sz w:val="28"/>
        </w:rPr>
        <w:t xml:space="preserve"> года должен быть предоставлен должностным лицом </w:t>
      </w:r>
      <w:r w:rsidR="004C2148">
        <w:rPr>
          <w:sz w:val="28"/>
        </w:rPr>
        <w:t>Белоглазовым А.А</w:t>
      </w:r>
      <w:r>
        <w:rPr>
          <w:sz w:val="28"/>
        </w:rPr>
        <w:t xml:space="preserve">. в Межрайонную ИФНС России № 2 по ХМАО – Югре не позднее 25 </w:t>
      </w:r>
      <w:r w:rsidR="00887DCF">
        <w:rPr>
          <w:sz w:val="28"/>
        </w:rPr>
        <w:t>апреля 2025</w:t>
      </w:r>
      <w:r>
        <w:rPr>
          <w:sz w:val="28"/>
        </w:rPr>
        <w:t xml:space="preserve"> года. В нарушение этого, должностное лицо </w:t>
      </w:r>
      <w:r w:rsidR="004C2148">
        <w:rPr>
          <w:sz w:val="28"/>
        </w:rPr>
        <w:t>Белоглазов А.А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расчет по страховым взносам за </w:t>
      </w:r>
      <w:r w:rsidR="00887DCF">
        <w:rPr>
          <w:sz w:val="28"/>
        </w:rPr>
        <w:t>3 месяца 2025</w:t>
      </w:r>
      <w:r>
        <w:rPr>
          <w:sz w:val="28"/>
        </w:rPr>
        <w:t xml:space="preserve"> года не представил.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4C2148">
        <w:rPr>
          <w:sz w:val="28"/>
        </w:rPr>
        <w:t>Белоглазова А.А</w:t>
      </w:r>
      <w:r>
        <w:rPr>
          <w:spacing w:val="-2"/>
          <w:sz w:val="28"/>
        </w:rPr>
        <w:t xml:space="preserve">. </w:t>
      </w:r>
      <w:r>
        <w:rPr>
          <w:sz w:val="28"/>
        </w:rPr>
        <w:t xml:space="preserve">в </w:t>
      </w:r>
      <w:r>
        <w:rPr>
          <w:sz w:val="28"/>
        </w:rPr>
        <w:t>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6464D1">
        <w:rPr>
          <w:sz w:val="28"/>
        </w:rPr>
        <w:t>*</w:t>
      </w:r>
      <w:r>
        <w:rPr>
          <w:sz w:val="28"/>
        </w:rPr>
        <w:t xml:space="preserve"> об административном правонарушении                              </w:t>
      </w:r>
      <w:r>
        <w:rPr>
          <w:sz w:val="28"/>
        </w:rPr>
        <w:t xml:space="preserve">                      от </w:t>
      </w:r>
      <w:r w:rsidR="004C2148">
        <w:rPr>
          <w:sz w:val="28"/>
        </w:rPr>
        <w:t>14 июля</w:t>
      </w:r>
      <w:r w:rsidR="00887DCF">
        <w:rPr>
          <w:sz w:val="28"/>
        </w:rPr>
        <w:t xml:space="preserve"> </w:t>
      </w:r>
      <w:r w:rsidR="002F5E36">
        <w:rPr>
          <w:sz w:val="28"/>
        </w:rPr>
        <w:t>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4C2148">
        <w:rPr>
          <w:sz w:val="28"/>
        </w:rPr>
        <w:t>Белоглазовым А.А</w:t>
      </w:r>
      <w:r>
        <w:rPr>
          <w:sz w:val="28"/>
        </w:rPr>
        <w:t>. административного правонарушения, ответственность за которое предусмотрена статьей 15.5 Кодекса Российской Федерации об административн</w:t>
      </w:r>
      <w:r>
        <w:rPr>
          <w:sz w:val="28"/>
        </w:rPr>
        <w:t xml:space="preserve">ых правонарушениях;  </w:t>
      </w:r>
    </w:p>
    <w:p w:rsidR="0087689C">
      <w:pPr>
        <w:pStyle w:val="BodyTextIndent2"/>
        <w:ind w:firstLine="540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6464D1"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sz w:val="28"/>
        </w:rPr>
        <w:t>не предоставило расчет по страховым взно</w:t>
      </w:r>
      <w:r>
        <w:rPr>
          <w:sz w:val="28"/>
        </w:rPr>
        <w:t xml:space="preserve">сам за </w:t>
      </w:r>
      <w:r w:rsidR="00887DCF">
        <w:rPr>
          <w:sz w:val="28"/>
        </w:rPr>
        <w:t>3 месяца 2025</w:t>
      </w:r>
      <w:r>
        <w:rPr>
          <w:sz w:val="28"/>
        </w:rPr>
        <w:t xml:space="preserve"> года.    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Согласно выписке из единого государственного реестра юридических лиц от </w:t>
      </w:r>
      <w:r w:rsidR="004C2148">
        <w:rPr>
          <w:sz w:val="28"/>
        </w:rPr>
        <w:t>04 июля</w:t>
      </w:r>
      <w:r w:rsidR="002F5E36">
        <w:rPr>
          <w:sz w:val="28"/>
        </w:rPr>
        <w:t xml:space="preserve"> 2025</w:t>
      </w:r>
      <w:r>
        <w:rPr>
          <w:sz w:val="28"/>
        </w:rPr>
        <w:t xml:space="preserve"> года, </w:t>
      </w:r>
      <w:r w:rsidR="006464D1">
        <w:rPr>
          <w:sz w:val="28"/>
        </w:rPr>
        <w:t>*</w:t>
      </w:r>
      <w:r>
        <w:rPr>
          <w:sz w:val="28"/>
        </w:rPr>
        <w:t xml:space="preserve"> является </w:t>
      </w:r>
      <w:r w:rsidR="004C2148">
        <w:rPr>
          <w:sz w:val="28"/>
        </w:rPr>
        <w:t>Белоглазов А.А</w:t>
      </w:r>
      <w:r>
        <w:rPr>
          <w:sz w:val="28"/>
        </w:rPr>
        <w:t>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</w:t>
      </w:r>
      <w:r>
        <w:rPr>
          <w:sz w:val="28"/>
        </w:rPr>
        <w:t>требованиями статьи 26.11 Кодекса Российской Федерации об административных правонарушениях.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4C2148">
        <w:rPr>
          <w:sz w:val="28"/>
        </w:rPr>
        <w:t>Белоглазова А.А</w:t>
      </w:r>
      <w:r>
        <w:rPr>
          <w:sz w:val="28"/>
        </w:rPr>
        <w:t>. мировой судья квалифицирует по статье 15.5 Кодекса Российской Федерации об административных правонарушениях как нарушени</w:t>
      </w:r>
      <w:r>
        <w:rPr>
          <w:sz w:val="28"/>
        </w:rPr>
        <w:t>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4C2148">
        <w:rPr>
          <w:sz w:val="28"/>
        </w:rPr>
        <w:t>Белоглазову А.А</w:t>
      </w:r>
      <w:r>
        <w:rPr>
          <w:sz w:val="28"/>
        </w:rPr>
        <w:t>., мировой судья учитывает характер совершенного пр</w:t>
      </w:r>
      <w:r>
        <w:rPr>
          <w:sz w:val="28"/>
        </w:rPr>
        <w:t>авонарушения.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 статьей 15.5 Кодекса Российской Федерации об административных правонарушениях, нарушение установленных законодательством о нал</w:t>
      </w:r>
      <w:r>
        <w:rPr>
          <w:sz w:val="28"/>
        </w:rPr>
        <w:t>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</w:t>
      </w:r>
      <w:r>
        <w:rPr>
          <w:sz w:val="28"/>
        </w:rPr>
        <w:t>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</w:t>
      </w:r>
      <w:r>
        <w:rPr>
          <w:sz w:val="28"/>
        </w:rPr>
        <w:t>кой Федерации об административных правонарушениях в виде предупреждения.</w:t>
      </w: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87689C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87689C">
      <w:pPr>
        <w:pStyle w:val="BodyTextIndent2"/>
        <w:ind w:firstLine="709"/>
        <w:jc w:val="center"/>
        <w:rPr>
          <w:sz w:val="28"/>
        </w:rPr>
      </w:pPr>
    </w:p>
    <w:p w:rsidR="0087689C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4C2148" w:rsidR="004C2148">
        <w:rPr>
          <w:sz w:val="28"/>
        </w:rPr>
        <w:t>Белоглазова Артёма Александровича</w:t>
      </w:r>
      <w:r w:rsidR="004C2148"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</w:t>
      </w:r>
      <w:r>
        <w:rPr>
          <w:sz w:val="28"/>
        </w:rPr>
        <w:t xml:space="preserve">я. </w:t>
      </w: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</w:t>
      </w:r>
      <w:r>
        <w:rPr>
          <w:sz w:val="28"/>
        </w:rPr>
        <w:t xml:space="preserve">о округа-Югры либо непосредственно в суд, уполномоченный её рассматривать, в течение 10 </w:t>
      </w:r>
      <w:r w:rsidR="005E34F5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7689C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B12026">
      <w:pPr>
        <w:ind w:firstLine="709"/>
        <w:jc w:val="both"/>
        <w:rPr>
          <w:sz w:val="28"/>
        </w:rPr>
      </w:pPr>
    </w:p>
    <w:p w:rsidR="0087689C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B533A3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689C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768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9C"/>
    <w:rsid w:val="00006A5D"/>
    <w:rsid w:val="00213B0A"/>
    <w:rsid w:val="002F5E36"/>
    <w:rsid w:val="003A3E7A"/>
    <w:rsid w:val="003B3F65"/>
    <w:rsid w:val="00457A8C"/>
    <w:rsid w:val="004C1244"/>
    <w:rsid w:val="004C1DD3"/>
    <w:rsid w:val="004C2148"/>
    <w:rsid w:val="004D7DB1"/>
    <w:rsid w:val="00504485"/>
    <w:rsid w:val="005E34F5"/>
    <w:rsid w:val="006464D1"/>
    <w:rsid w:val="00671762"/>
    <w:rsid w:val="00725C40"/>
    <w:rsid w:val="007906E4"/>
    <w:rsid w:val="0087689C"/>
    <w:rsid w:val="00887DCF"/>
    <w:rsid w:val="00A07F41"/>
    <w:rsid w:val="00A2332F"/>
    <w:rsid w:val="00A47E41"/>
    <w:rsid w:val="00A77471"/>
    <w:rsid w:val="00B12026"/>
    <w:rsid w:val="00B533A3"/>
    <w:rsid w:val="00B90B5A"/>
    <w:rsid w:val="00BD45DB"/>
    <w:rsid w:val="00CD43BC"/>
    <w:rsid w:val="00D338F6"/>
    <w:rsid w:val="00D45BE2"/>
    <w:rsid w:val="00D71214"/>
    <w:rsid w:val="00EF42A8"/>
    <w:rsid w:val="00FC0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E35528-7B02-474B-8152-0185662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NoSpacing">
    <w:name w:val="No Spacing"/>
    <w:link w:val="a"/>
    <w:rPr>
      <w:sz w:val="24"/>
    </w:rPr>
  </w:style>
  <w:style w:type="character" w:customStyle="1" w:styleId="a">
    <w:name w:val="Без интервала Знак"/>
    <w:link w:val="NoSpacing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0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0"/>
    <w:rPr>
      <w:color w:val="00800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1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1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customStyle="1" w:styleId="11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1"/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